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8772" w14:textId="77777777" w:rsidR="00A74E97" w:rsidRPr="009A5C5D" w:rsidRDefault="00A74E97" w:rsidP="00A74E97">
      <w:pPr>
        <w:rPr>
          <w:sz w:val="28"/>
          <w:szCs w:val="28"/>
        </w:rPr>
      </w:pPr>
    </w:p>
    <w:p w14:paraId="7ADE31B5" w14:textId="71E30686" w:rsidR="00077E34" w:rsidRPr="009A5C5D" w:rsidRDefault="00A74E97" w:rsidP="00A74E97">
      <w:pPr>
        <w:rPr>
          <w:sz w:val="28"/>
          <w:szCs w:val="28"/>
        </w:rPr>
      </w:pPr>
      <w:r w:rsidRPr="009A5C5D">
        <w:rPr>
          <w:b/>
          <w:bCs/>
          <w:sz w:val="28"/>
          <w:szCs w:val="28"/>
        </w:rPr>
        <w:t xml:space="preserve">Dr. </w:t>
      </w:r>
      <w:r w:rsidR="00C061EB" w:rsidRPr="009A5C5D">
        <w:rPr>
          <w:b/>
          <w:bCs/>
          <w:sz w:val="28"/>
          <w:szCs w:val="28"/>
        </w:rPr>
        <w:t xml:space="preserve">Mark </w:t>
      </w:r>
      <w:r w:rsidRPr="009A5C5D">
        <w:rPr>
          <w:b/>
          <w:bCs/>
          <w:sz w:val="28"/>
          <w:szCs w:val="28"/>
        </w:rPr>
        <w:t>Rothmann</w:t>
      </w:r>
      <w:r w:rsidRPr="009A5C5D">
        <w:rPr>
          <w:sz w:val="28"/>
          <w:szCs w:val="28"/>
        </w:rPr>
        <w:t xml:space="preserve"> is the Director of the Division of Biometrics II</w:t>
      </w:r>
      <w:r w:rsidR="00F57DC1" w:rsidRPr="009A5C5D">
        <w:rPr>
          <w:sz w:val="28"/>
          <w:szCs w:val="28"/>
        </w:rPr>
        <w:t xml:space="preserve">, which reviews cardiology, nephrology, diabetes, lipids, </w:t>
      </w:r>
      <w:r w:rsidR="009A5C5D" w:rsidRPr="009A5C5D">
        <w:rPr>
          <w:sz w:val="28"/>
          <w:szCs w:val="28"/>
        </w:rPr>
        <w:t>obesity,</w:t>
      </w:r>
      <w:r w:rsidR="00F57DC1" w:rsidRPr="009A5C5D">
        <w:rPr>
          <w:sz w:val="28"/>
          <w:szCs w:val="28"/>
        </w:rPr>
        <w:t xml:space="preserve"> and general endocrinology products</w:t>
      </w:r>
      <w:r w:rsidRPr="009A5C5D">
        <w:rPr>
          <w:sz w:val="28"/>
          <w:szCs w:val="28"/>
        </w:rPr>
        <w:t xml:space="preserve">. He earned his Ph. D. in Statistics at the University of Iowa in 1990.  He then spent the next nine years as a professor at various universities before coming to the FDA in 1999. At the FDA, when he was a reviewer and team leader he was involved in the review on Oncology, Hematology, and Metabolism and Endocrinology products. </w:t>
      </w:r>
      <w:r w:rsidR="00C061EB" w:rsidRPr="009A5C5D">
        <w:rPr>
          <w:sz w:val="28"/>
          <w:szCs w:val="28"/>
        </w:rPr>
        <w:t xml:space="preserve">Dr. Rothmann has published in many areas including non-inferiority trials, missing </w:t>
      </w:r>
      <w:proofErr w:type="gramStart"/>
      <w:r w:rsidR="00C061EB" w:rsidRPr="009A5C5D">
        <w:rPr>
          <w:sz w:val="28"/>
          <w:szCs w:val="28"/>
        </w:rPr>
        <w:t>data</w:t>
      </w:r>
      <w:proofErr w:type="gramEnd"/>
      <w:r w:rsidR="00C061EB" w:rsidRPr="009A5C5D">
        <w:rPr>
          <w:sz w:val="28"/>
          <w:szCs w:val="28"/>
        </w:rPr>
        <w:t xml:space="preserve"> and subgroup analysis. He is the lead author of the book “Design and Analysis of Non-Inferiority Trials.” He has additionally presented externally for the FDA on Bayesian Analysis in Pediatric Settings, Master Protocols, Bayesian Hierarchical Models and Shrinkage Estimation and Surrogate Endpoints.</w:t>
      </w:r>
      <w:r w:rsidRPr="009A5C5D">
        <w:rPr>
          <w:sz w:val="28"/>
          <w:szCs w:val="28"/>
        </w:rPr>
        <w:t xml:space="preserve"> He currently leads three Office of Biostatistics </w:t>
      </w:r>
      <w:r w:rsidR="002F785E" w:rsidRPr="009A5C5D">
        <w:rPr>
          <w:sz w:val="28"/>
          <w:szCs w:val="28"/>
        </w:rPr>
        <w:t xml:space="preserve">(OB) </w:t>
      </w:r>
      <w:r w:rsidRPr="009A5C5D">
        <w:rPr>
          <w:sz w:val="28"/>
          <w:szCs w:val="28"/>
        </w:rPr>
        <w:t>Working Groups and Committees in Bayesian Analysis, Drug Trials Snapshots and Pediatric Studies and has served on many</w:t>
      </w:r>
      <w:r w:rsidR="00F57DC1" w:rsidRPr="009A5C5D">
        <w:rPr>
          <w:sz w:val="28"/>
          <w:szCs w:val="28"/>
        </w:rPr>
        <w:t xml:space="preserve"> other</w:t>
      </w:r>
      <w:r w:rsidRPr="009A5C5D">
        <w:rPr>
          <w:sz w:val="28"/>
          <w:szCs w:val="28"/>
        </w:rPr>
        <w:t xml:space="preserve"> working groups and committees</w:t>
      </w:r>
      <w:r w:rsidR="00F57DC1" w:rsidRPr="009A5C5D">
        <w:rPr>
          <w:sz w:val="28"/>
          <w:szCs w:val="28"/>
        </w:rPr>
        <w:t>.</w:t>
      </w:r>
    </w:p>
    <w:p w14:paraId="69D2CB4C" w14:textId="56CE0943" w:rsidR="004A3D45" w:rsidRPr="009A5C5D" w:rsidRDefault="004A3D45" w:rsidP="00A74E97">
      <w:pPr>
        <w:rPr>
          <w:sz w:val="28"/>
          <w:szCs w:val="28"/>
        </w:rPr>
      </w:pPr>
    </w:p>
    <w:p w14:paraId="39462356" w14:textId="1EC48EA7" w:rsidR="004A3D45" w:rsidRPr="009A5C5D" w:rsidRDefault="00A63625" w:rsidP="00A74E97">
      <w:pPr>
        <w:rPr>
          <w:sz w:val="28"/>
          <w:szCs w:val="28"/>
        </w:rPr>
      </w:pPr>
      <w:r w:rsidRPr="009A5C5D">
        <w:rPr>
          <w:sz w:val="28"/>
          <w:szCs w:val="28"/>
        </w:rPr>
        <w:t>As the</w:t>
      </w:r>
      <w:r w:rsidR="004A3D45" w:rsidRPr="009A5C5D">
        <w:rPr>
          <w:sz w:val="28"/>
          <w:szCs w:val="28"/>
        </w:rPr>
        <w:t xml:space="preserve"> office lead on pediatric studies and chair </w:t>
      </w:r>
      <w:r w:rsidRPr="009A5C5D">
        <w:rPr>
          <w:sz w:val="28"/>
          <w:szCs w:val="28"/>
        </w:rPr>
        <w:t>of the</w:t>
      </w:r>
      <w:r w:rsidR="004A3D45" w:rsidRPr="009A5C5D">
        <w:rPr>
          <w:sz w:val="28"/>
          <w:szCs w:val="28"/>
        </w:rPr>
        <w:t xml:space="preserve"> </w:t>
      </w:r>
      <w:r w:rsidRPr="009A5C5D">
        <w:rPr>
          <w:sz w:val="28"/>
          <w:szCs w:val="28"/>
        </w:rPr>
        <w:t>OB</w:t>
      </w:r>
      <w:r w:rsidR="004A3D45" w:rsidRPr="009A5C5D">
        <w:rPr>
          <w:sz w:val="28"/>
          <w:szCs w:val="28"/>
        </w:rPr>
        <w:t xml:space="preserve"> committee on pediatric studies, </w:t>
      </w:r>
      <w:r w:rsidRPr="009A5C5D">
        <w:rPr>
          <w:sz w:val="28"/>
          <w:szCs w:val="28"/>
        </w:rPr>
        <w:t xml:space="preserve">Dr. Rothmann has </w:t>
      </w:r>
      <w:r w:rsidR="004A3D45" w:rsidRPr="009A5C5D">
        <w:rPr>
          <w:sz w:val="28"/>
          <w:szCs w:val="28"/>
        </w:rPr>
        <w:t>work</w:t>
      </w:r>
      <w:r w:rsidRPr="009A5C5D">
        <w:rPr>
          <w:sz w:val="28"/>
          <w:szCs w:val="28"/>
        </w:rPr>
        <w:t>ed</w:t>
      </w:r>
      <w:r w:rsidR="004A3D45" w:rsidRPr="009A5C5D">
        <w:rPr>
          <w:sz w:val="28"/>
          <w:szCs w:val="28"/>
        </w:rPr>
        <w:t xml:space="preserve"> with members of the Division of Pediatric and Maternal Health and participate</w:t>
      </w:r>
      <w:r w:rsidRPr="009A5C5D">
        <w:rPr>
          <w:sz w:val="28"/>
          <w:szCs w:val="28"/>
        </w:rPr>
        <w:t>d</w:t>
      </w:r>
      <w:r w:rsidR="004A3D45" w:rsidRPr="009A5C5D">
        <w:rPr>
          <w:sz w:val="28"/>
          <w:szCs w:val="28"/>
        </w:rPr>
        <w:t xml:space="preserve"> on projects involving pediatric therapeutic areas. As a founding member of the American Statistical Association Pediatric Studies Working Group, </w:t>
      </w:r>
      <w:r w:rsidRPr="009A5C5D">
        <w:rPr>
          <w:sz w:val="28"/>
          <w:szCs w:val="28"/>
        </w:rPr>
        <w:t>he works</w:t>
      </w:r>
      <w:r w:rsidR="004A3D45" w:rsidRPr="009A5C5D">
        <w:rPr>
          <w:sz w:val="28"/>
          <w:szCs w:val="28"/>
        </w:rPr>
        <w:t xml:space="preserve"> with statisticians and clinicians in industry and academia to advance pediatric drug development and the education on pediatric drug development.</w:t>
      </w:r>
      <w:r w:rsidRPr="009A5C5D">
        <w:rPr>
          <w:sz w:val="28"/>
          <w:szCs w:val="28"/>
        </w:rPr>
        <w:t xml:space="preserve"> </w:t>
      </w:r>
      <w:r w:rsidR="002F785E" w:rsidRPr="009A5C5D">
        <w:rPr>
          <w:sz w:val="28"/>
          <w:szCs w:val="28"/>
        </w:rPr>
        <w:t xml:space="preserve">For his work in Pediatrics, he has received 5 FDA/CDER awards. </w:t>
      </w:r>
    </w:p>
    <w:p w14:paraId="040F4E7E" w14:textId="5A42F4EA" w:rsidR="00A63625" w:rsidRPr="009A5C5D" w:rsidRDefault="00A63625" w:rsidP="00A74E97">
      <w:pPr>
        <w:rPr>
          <w:sz w:val="28"/>
          <w:szCs w:val="28"/>
        </w:rPr>
      </w:pPr>
    </w:p>
    <w:p w14:paraId="547ECF4E" w14:textId="1E8D434E" w:rsidR="004A3D45" w:rsidRPr="009A5C5D" w:rsidRDefault="002439AD" w:rsidP="00A74E97">
      <w:pPr>
        <w:rPr>
          <w:sz w:val="28"/>
          <w:szCs w:val="28"/>
        </w:rPr>
      </w:pPr>
      <w:r w:rsidRPr="009A5C5D">
        <w:rPr>
          <w:sz w:val="28"/>
          <w:szCs w:val="28"/>
        </w:rPr>
        <w:t>Dr. Rothmann</w:t>
      </w:r>
      <w:r w:rsidR="00CE7363" w:rsidRPr="009A5C5D">
        <w:rPr>
          <w:sz w:val="28"/>
          <w:szCs w:val="28"/>
        </w:rPr>
        <w:t xml:space="preserve"> has</w:t>
      </w:r>
      <w:r w:rsidR="002F785E" w:rsidRPr="009A5C5D">
        <w:rPr>
          <w:sz w:val="28"/>
          <w:szCs w:val="28"/>
        </w:rPr>
        <w:t xml:space="preserve"> done much work in the related areas of Subgroup Analysis, Drug Trials Snapshots (DTS), Heterogeneous Treatment Effects, Diversity and Personalized Medicine. In these collective areas </w:t>
      </w:r>
      <w:r w:rsidR="00CE7363" w:rsidRPr="009A5C5D">
        <w:rPr>
          <w:sz w:val="28"/>
          <w:szCs w:val="28"/>
        </w:rPr>
        <w:t>he has</w:t>
      </w:r>
      <w:r w:rsidR="002F785E" w:rsidRPr="009A5C5D">
        <w:rPr>
          <w:sz w:val="28"/>
          <w:szCs w:val="28"/>
        </w:rPr>
        <w:t xml:space="preserve"> published five papers plus an FDA impact story, </w:t>
      </w:r>
      <w:r w:rsidR="00CE7363" w:rsidRPr="009A5C5D">
        <w:rPr>
          <w:sz w:val="28"/>
          <w:szCs w:val="28"/>
        </w:rPr>
        <w:t>he has</w:t>
      </w:r>
      <w:r w:rsidR="002F785E" w:rsidRPr="009A5C5D">
        <w:rPr>
          <w:sz w:val="28"/>
          <w:szCs w:val="28"/>
        </w:rPr>
        <w:t xml:space="preserve"> given 29 presentations or served on panels, and </w:t>
      </w:r>
      <w:r w:rsidR="00CE7363" w:rsidRPr="009A5C5D">
        <w:rPr>
          <w:sz w:val="28"/>
          <w:szCs w:val="28"/>
        </w:rPr>
        <w:t>he h</w:t>
      </w:r>
      <w:r w:rsidR="00992EB5" w:rsidRPr="009A5C5D">
        <w:rPr>
          <w:sz w:val="28"/>
          <w:szCs w:val="28"/>
        </w:rPr>
        <w:t>a</w:t>
      </w:r>
      <w:r w:rsidR="00CE7363" w:rsidRPr="009A5C5D">
        <w:rPr>
          <w:sz w:val="28"/>
          <w:szCs w:val="28"/>
        </w:rPr>
        <w:t>s</w:t>
      </w:r>
      <w:r w:rsidR="002F785E" w:rsidRPr="009A5C5D">
        <w:rPr>
          <w:sz w:val="28"/>
          <w:szCs w:val="28"/>
        </w:rPr>
        <w:t xml:space="preserve"> served on eight related committees or working groups. For </w:t>
      </w:r>
      <w:r w:rsidR="00992EB5" w:rsidRPr="009A5C5D">
        <w:rPr>
          <w:sz w:val="28"/>
          <w:szCs w:val="28"/>
        </w:rPr>
        <w:t>his</w:t>
      </w:r>
      <w:r w:rsidR="002F785E" w:rsidRPr="009A5C5D">
        <w:rPr>
          <w:sz w:val="28"/>
          <w:szCs w:val="28"/>
        </w:rPr>
        <w:t xml:space="preserve"> work in these collective areas</w:t>
      </w:r>
      <w:r w:rsidR="00992EB5" w:rsidRPr="009A5C5D">
        <w:rPr>
          <w:sz w:val="28"/>
          <w:szCs w:val="28"/>
        </w:rPr>
        <w:t>, he has</w:t>
      </w:r>
      <w:r w:rsidR="002F785E" w:rsidRPr="009A5C5D">
        <w:rPr>
          <w:sz w:val="28"/>
          <w:szCs w:val="28"/>
        </w:rPr>
        <w:t xml:space="preserve"> earned 4 FDA/CDER awards</w:t>
      </w:r>
      <w:r w:rsidR="00D51F03" w:rsidRPr="009A5C5D">
        <w:rPr>
          <w:sz w:val="28"/>
          <w:szCs w:val="28"/>
        </w:rPr>
        <w:t xml:space="preserve">. </w:t>
      </w:r>
      <w:r w:rsidR="00A86A17" w:rsidRPr="009A5C5D">
        <w:rPr>
          <w:sz w:val="28"/>
          <w:szCs w:val="28"/>
        </w:rPr>
        <w:t xml:space="preserve">In 2021 he has organized, presented, or served on a panel with RADM Richardae </w:t>
      </w:r>
      <w:proofErr w:type="spellStart"/>
      <w:r w:rsidR="00A86A17" w:rsidRPr="009A5C5D">
        <w:rPr>
          <w:sz w:val="28"/>
          <w:szCs w:val="28"/>
        </w:rPr>
        <w:t>Araojo</w:t>
      </w:r>
      <w:proofErr w:type="spellEnd"/>
      <w:r w:rsidR="00A86A17" w:rsidRPr="009A5C5D">
        <w:rPr>
          <w:sz w:val="28"/>
          <w:szCs w:val="28"/>
        </w:rPr>
        <w:t xml:space="preserve"> in three </w:t>
      </w:r>
      <w:r w:rsidR="009A5C5D" w:rsidRPr="009A5C5D">
        <w:rPr>
          <w:sz w:val="28"/>
          <w:szCs w:val="28"/>
        </w:rPr>
        <w:t>sessions</w:t>
      </w:r>
      <w:r w:rsidR="00A86A17" w:rsidRPr="009A5C5D">
        <w:rPr>
          <w:sz w:val="28"/>
          <w:szCs w:val="28"/>
        </w:rPr>
        <w:t xml:space="preserve"> on Diversity, Equity, and Inclusion in Clinical Trials.</w:t>
      </w:r>
    </w:p>
    <w:p w14:paraId="007CDF9E" w14:textId="519B5989" w:rsidR="004A3D45" w:rsidRDefault="004A3D45" w:rsidP="00A74E97"/>
    <w:p w14:paraId="1AF6DE96" w14:textId="77777777" w:rsidR="00C13B4B" w:rsidRDefault="00C13B4B" w:rsidP="00C13B4B"/>
    <w:sectPr w:rsidR="00C13B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BFE4" w14:textId="77777777" w:rsidR="00FD3411" w:rsidRDefault="00FD3411" w:rsidP="00EE4C49">
      <w:r>
        <w:separator/>
      </w:r>
    </w:p>
  </w:endnote>
  <w:endnote w:type="continuationSeparator" w:id="0">
    <w:p w14:paraId="43C6752A" w14:textId="77777777" w:rsidR="00FD3411" w:rsidRDefault="00FD3411" w:rsidP="00E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629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4945E" w14:textId="414D3C10" w:rsidR="00EE4C49" w:rsidRDefault="00EE4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7B970C" w14:textId="77777777" w:rsidR="00EE4C49" w:rsidRDefault="00EE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C013" w14:textId="77777777" w:rsidR="00FD3411" w:rsidRDefault="00FD3411" w:rsidP="00EE4C49">
      <w:r>
        <w:separator/>
      </w:r>
    </w:p>
  </w:footnote>
  <w:footnote w:type="continuationSeparator" w:id="0">
    <w:p w14:paraId="5C6D0DBA" w14:textId="77777777" w:rsidR="00FD3411" w:rsidRDefault="00FD3411" w:rsidP="00EE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E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381740"/>
    <w:multiLevelType w:val="hybridMultilevel"/>
    <w:tmpl w:val="237A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090"/>
    <w:multiLevelType w:val="hybridMultilevel"/>
    <w:tmpl w:val="6B541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D24E9"/>
    <w:multiLevelType w:val="hybridMultilevel"/>
    <w:tmpl w:val="71EAB3A4"/>
    <w:lvl w:ilvl="0" w:tplc="BFACA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4BE5"/>
    <w:multiLevelType w:val="hybridMultilevel"/>
    <w:tmpl w:val="A4F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67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1F679E"/>
    <w:multiLevelType w:val="hybridMultilevel"/>
    <w:tmpl w:val="224A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97"/>
    <w:rsid w:val="000C046A"/>
    <w:rsid w:val="001C3911"/>
    <w:rsid w:val="002439AD"/>
    <w:rsid w:val="00245EBE"/>
    <w:rsid w:val="0026064A"/>
    <w:rsid w:val="002E79E5"/>
    <w:rsid w:val="002F785E"/>
    <w:rsid w:val="003004D7"/>
    <w:rsid w:val="00342D90"/>
    <w:rsid w:val="004A3D45"/>
    <w:rsid w:val="008709BE"/>
    <w:rsid w:val="009333EF"/>
    <w:rsid w:val="0094014B"/>
    <w:rsid w:val="00992EB5"/>
    <w:rsid w:val="009A5C5D"/>
    <w:rsid w:val="009D45B7"/>
    <w:rsid w:val="009E1ADE"/>
    <w:rsid w:val="00A05943"/>
    <w:rsid w:val="00A63625"/>
    <w:rsid w:val="00A74E97"/>
    <w:rsid w:val="00A84370"/>
    <w:rsid w:val="00A86A17"/>
    <w:rsid w:val="00AC57A0"/>
    <w:rsid w:val="00C061EB"/>
    <w:rsid w:val="00C13B4B"/>
    <w:rsid w:val="00CE7363"/>
    <w:rsid w:val="00D243B7"/>
    <w:rsid w:val="00D51F03"/>
    <w:rsid w:val="00E51D1F"/>
    <w:rsid w:val="00E80BE9"/>
    <w:rsid w:val="00E84444"/>
    <w:rsid w:val="00EE4C49"/>
    <w:rsid w:val="00F57DC1"/>
    <w:rsid w:val="00F765E4"/>
    <w:rsid w:val="00FC176E"/>
    <w:rsid w:val="00FD338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FA32"/>
  <w15:chartTrackingRefBased/>
  <w15:docId w15:val="{49036ECE-077A-4C9C-93CB-667C05C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C176E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FC176E"/>
    <w:pPr>
      <w:keepNext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EE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4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C17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176E"/>
    <w:rPr>
      <w:rFonts w:ascii="Times New Roman" w:eastAsia="Times New Roman" w:hAnsi="Times New Roman" w:cs="Times New Roman"/>
      <w:b/>
      <w:sz w:val="28"/>
      <w:szCs w:val="20"/>
      <w:u w:val="single"/>
    </w:rPr>
  </w:style>
  <w:style w:type="numbering" w:customStyle="1" w:styleId="NoList1">
    <w:name w:val="No List1"/>
    <w:next w:val="NoList"/>
    <w:semiHidden/>
    <w:rsid w:val="00FC176E"/>
  </w:style>
  <w:style w:type="paragraph" w:styleId="PlainText">
    <w:name w:val="Plain Text"/>
    <w:basedOn w:val="Normal"/>
    <w:link w:val="PlainTextChar"/>
    <w:rsid w:val="00FC176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C176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FC176E"/>
    <w:rPr>
      <w:color w:val="0000FF"/>
      <w:u w:val="single"/>
    </w:rPr>
  </w:style>
  <w:style w:type="paragraph" w:styleId="BodyText">
    <w:name w:val="Body Text"/>
    <w:basedOn w:val="Normal"/>
    <w:link w:val="BodyTextChar"/>
    <w:rsid w:val="00FC176E"/>
  </w:style>
  <w:style w:type="character" w:customStyle="1" w:styleId="BodyTextChar">
    <w:name w:val="Body Text Char"/>
    <w:basedOn w:val="DefaultParagraphFont"/>
    <w:link w:val="BodyText"/>
    <w:rsid w:val="00FC176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Normal"/>
    <w:rsid w:val="00FC176E"/>
  </w:style>
  <w:style w:type="character" w:customStyle="1" w:styleId="citation">
    <w:name w:val="citation"/>
    <w:basedOn w:val="DefaultParagraphFont"/>
    <w:rsid w:val="00FC176E"/>
  </w:style>
  <w:style w:type="character" w:styleId="Strong">
    <w:name w:val="Strong"/>
    <w:qFormat/>
    <w:rsid w:val="00FC176E"/>
    <w:rPr>
      <w:b/>
      <w:bCs/>
    </w:rPr>
  </w:style>
  <w:style w:type="paragraph" w:customStyle="1" w:styleId="Default">
    <w:name w:val="Default"/>
    <w:rsid w:val="00FC176E"/>
    <w:pPr>
      <w:autoSpaceDE w:val="0"/>
      <w:autoSpaceDN w:val="0"/>
      <w:adjustRightInd w:val="0"/>
      <w:spacing w:after="0" w:line="240" w:lineRule="auto"/>
    </w:pPr>
    <w:rPr>
      <w:rFonts w:ascii="Frutiger 45 Light" w:eastAsia="MS Mincho" w:hAnsi="Frutiger 45 Light" w:cs="Frutiger 45 Light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FC176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FC176E"/>
    <w:rPr>
      <w:rFonts w:cs="Frutiger 45 Light"/>
      <w:b/>
      <w:bCs/>
      <w:color w:val="221E1F"/>
      <w:sz w:val="36"/>
      <w:szCs w:val="36"/>
    </w:rPr>
  </w:style>
  <w:style w:type="character" w:styleId="PageNumber">
    <w:name w:val="page number"/>
    <w:basedOn w:val="DefaultParagraphFont"/>
    <w:rsid w:val="00FC176E"/>
  </w:style>
  <w:style w:type="paragraph" w:styleId="ListParagraph">
    <w:name w:val="List Paragraph"/>
    <w:basedOn w:val="Normal"/>
    <w:uiPriority w:val="34"/>
    <w:qFormat/>
    <w:rsid w:val="00FC176E"/>
    <w:pPr>
      <w:ind w:left="720"/>
    </w:pPr>
    <w:rPr>
      <w:sz w:val="20"/>
    </w:rPr>
  </w:style>
  <w:style w:type="character" w:styleId="UnresolvedMention">
    <w:name w:val="Unresolved Mention"/>
    <w:uiPriority w:val="99"/>
    <w:semiHidden/>
    <w:unhideWhenUsed/>
    <w:rsid w:val="00FC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Rothmann, Mark D</dc:creator>
  <cp:keywords/>
  <dc:description/>
  <cp:lastModifiedBy>Janine Pritchard</cp:lastModifiedBy>
  <cp:revision>4</cp:revision>
  <dcterms:created xsi:type="dcterms:W3CDTF">2022-01-29T21:07:00Z</dcterms:created>
  <dcterms:modified xsi:type="dcterms:W3CDTF">2022-02-10T14:05:00Z</dcterms:modified>
</cp:coreProperties>
</file>