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48D" w:rsidRDefault="008C648D" w:rsidP="008C648D">
      <w:pPr>
        <w:shd w:val="clear" w:color="auto" w:fill="FFFFFF"/>
        <w:rPr>
          <w:color w:val="000000"/>
        </w:rPr>
      </w:pPr>
      <w:r>
        <w:rPr>
          <w:b/>
          <w:bCs/>
          <w:color w:val="000000"/>
        </w:rPr>
        <w:t>Luke Keele</w:t>
      </w:r>
      <w:r>
        <w:rPr>
          <w:color w:val="000000"/>
        </w:rPr>
        <w:t xml:space="preserve"> (Ph.D., University of North Carolina, Chapel Hill, 2003) is currently an Associate Professor at the University of Pennsylvania with joint appointments in Surgery and Biostatistics. Professor Keele specializes in research on applied statistics with a focus on causal inference, design-based methods, matching, natural experiments and instrumental variables. He also conducts research on topics in educational program evaluation, election administration, and health services research. He has published articles in the </w:t>
      </w:r>
      <w:r>
        <w:rPr>
          <w:i/>
          <w:iCs/>
          <w:color w:val="000000"/>
        </w:rPr>
        <w:t>Journal of the American Statistical Association, Annals of Applied Statistics, Journal of the Royal Statistical Society, Series A, The American Statistician, American Political Science Review</w:t>
      </w:r>
      <w:r>
        <w:rPr>
          <w:color w:val="000000"/>
        </w:rPr>
        <w:t xml:space="preserve">, </w:t>
      </w:r>
      <w:r>
        <w:rPr>
          <w:i/>
          <w:iCs/>
          <w:color w:val="000000"/>
        </w:rPr>
        <w:t>Political Analysis</w:t>
      </w:r>
      <w:r>
        <w:rPr>
          <w:color w:val="000000"/>
        </w:rPr>
        <w:t xml:space="preserve">, and </w:t>
      </w:r>
      <w:r>
        <w:rPr>
          <w:i/>
          <w:iCs/>
          <w:color w:val="000000"/>
        </w:rPr>
        <w:t>Psychological Methods</w:t>
      </w:r>
      <w:r>
        <w:rPr>
          <w:color w:val="000000"/>
        </w:rPr>
        <w:t>.</w:t>
      </w:r>
    </w:p>
    <w:p w:rsidR="008C648D" w:rsidRDefault="008C648D" w:rsidP="008C648D">
      <w:pPr>
        <w:rPr>
          <w:sz w:val="22"/>
          <w:szCs w:val="22"/>
        </w:rPr>
      </w:pPr>
    </w:p>
    <w:p w:rsidR="00DD04B1" w:rsidRDefault="00DD04B1">
      <w:bookmarkStart w:id="0" w:name="_GoBack"/>
      <w:bookmarkEnd w:id="0"/>
    </w:p>
    <w:sectPr w:rsidR="00DD04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48D"/>
    <w:rsid w:val="008C648D"/>
    <w:rsid w:val="00DD0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6BCE37-3744-4820-A5BD-F9BEC8D83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48D"/>
    <w:pPr>
      <w:spacing w:after="0" w:line="240" w:lineRule="auto"/>
    </w:pPr>
    <w:rPr>
      <w:rFonts w:ascii="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29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655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PMACS</Company>
  <LinksUpToDate>false</LinksUpToDate>
  <CharactersWithSpaces>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Pritchard</dc:creator>
  <cp:keywords/>
  <dc:description/>
  <cp:lastModifiedBy>Janine Pritchard</cp:lastModifiedBy>
  <cp:revision>1</cp:revision>
  <dcterms:created xsi:type="dcterms:W3CDTF">2019-12-06T17:02:00Z</dcterms:created>
  <dcterms:modified xsi:type="dcterms:W3CDTF">2019-12-06T17:02:00Z</dcterms:modified>
</cp:coreProperties>
</file>