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948D8" w14:textId="77777777" w:rsidR="00C21907" w:rsidRPr="00E91EE6" w:rsidRDefault="00C21907" w:rsidP="00C21907">
      <w:pPr>
        <w:spacing w:after="0" w:line="240" w:lineRule="auto"/>
        <w:rPr>
          <w:rFonts w:ascii="Times New Roman" w:hAnsi="Times New Roman" w:cs="Times New Roman"/>
          <w:b/>
          <w:sz w:val="24"/>
          <w:szCs w:val="24"/>
        </w:rPr>
      </w:pPr>
      <w:r w:rsidRPr="00E91EE6">
        <w:rPr>
          <w:rFonts w:ascii="Times New Roman" w:hAnsi="Times New Roman" w:cs="Times New Roman"/>
          <w:b/>
          <w:sz w:val="24"/>
          <w:szCs w:val="24"/>
        </w:rPr>
        <w:t>David M. Kent, MD, MS</w:t>
      </w:r>
    </w:p>
    <w:p w14:paraId="3BDC4B54" w14:textId="77777777" w:rsidR="00C21907" w:rsidRPr="00E91EE6" w:rsidRDefault="00C21907" w:rsidP="00C21907">
      <w:pPr>
        <w:spacing w:after="0" w:line="240" w:lineRule="auto"/>
        <w:rPr>
          <w:rFonts w:ascii="Times New Roman" w:hAnsi="Times New Roman" w:cs="Times New Roman"/>
          <w:sz w:val="24"/>
          <w:szCs w:val="24"/>
        </w:rPr>
      </w:pPr>
      <w:r w:rsidRPr="00E91EE6">
        <w:rPr>
          <w:rFonts w:ascii="Times New Roman" w:hAnsi="Times New Roman" w:cs="Times New Roman"/>
          <w:sz w:val="24"/>
          <w:szCs w:val="24"/>
        </w:rPr>
        <w:t xml:space="preserve">Director, Graduate Program in Clinical and Translational Science, </w:t>
      </w:r>
    </w:p>
    <w:p w14:paraId="0D42AC96" w14:textId="77777777" w:rsidR="00C21907" w:rsidRPr="00E91EE6" w:rsidRDefault="00D53AF3" w:rsidP="00C21907">
      <w:pPr>
        <w:spacing w:after="0" w:line="240" w:lineRule="auto"/>
        <w:rPr>
          <w:rFonts w:ascii="Times New Roman" w:hAnsi="Times New Roman" w:cs="Times New Roman"/>
          <w:sz w:val="24"/>
          <w:szCs w:val="24"/>
        </w:rPr>
      </w:pPr>
      <w:r w:rsidRPr="00E91EE6">
        <w:rPr>
          <w:rFonts w:ascii="Times New Roman" w:hAnsi="Times New Roman" w:cs="Times New Roman"/>
          <w:sz w:val="24"/>
          <w:szCs w:val="24"/>
        </w:rPr>
        <w:t>Graduate School of</w:t>
      </w:r>
      <w:r w:rsidR="00C21907" w:rsidRPr="00E91EE6">
        <w:rPr>
          <w:rFonts w:ascii="Times New Roman" w:hAnsi="Times New Roman" w:cs="Times New Roman"/>
          <w:sz w:val="24"/>
          <w:szCs w:val="24"/>
        </w:rPr>
        <w:t xml:space="preserve"> Biomedical Sciences, Tufts University</w:t>
      </w:r>
    </w:p>
    <w:p w14:paraId="51E3AC84" w14:textId="77777777" w:rsidR="00C21907" w:rsidRPr="00E91EE6" w:rsidRDefault="00C21907" w:rsidP="00C21907">
      <w:pPr>
        <w:spacing w:after="0" w:line="240" w:lineRule="auto"/>
        <w:rPr>
          <w:rFonts w:ascii="Times New Roman" w:hAnsi="Times New Roman" w:cs="Times New Roman"/>
          <w:sz w:val="24"/>
          <w:szCs w:val="24"/>
        </w:rPr>
      </w:pPr>
      <w:r w:rsidRPr="00E91EE6">
        <w:rPr>
          <w:rFonts w:ascii="Times New Roman" w:hAnsi="Times New Roman" w:cs="Times New Roman"/>
          <w:sz w:val="24"/>
          <w:szCs w:val="24"/>
        </w:rPr>
        <w:t>Professor of Medicine, Neurology and Clinical and Translational Science, Tufts University</w:t>
      </w:r>
    </w:p>
    <w:p w14:paraId="265E1C5F" w14:textId="77777777" w:rsidR="00C21907" w:rsidRPr="00E91EE6" w:rsidRDefault="00C21907" w:rsidP="00C21907">
      <w:pPr>
        <w:spacing w:after="0" w:line="240" w:lineRule="auto"/>
        <w:rPr>
          <w:rFonts w:ascii="Times New Roman" w:hAnsi="Times New Roman" w:cs="Times New Roman"/>
          <w:sz w:val="24"/>
          <w:szCs w:val="24"/>
        </w:rPr>
      </w:pPr>
      <w:r w:rsidRPr="00E91EE6">
        <w:rPr>
          <w:rFonts w:ascii="Times New Roman" w:hAnsi="Times New Roman" w:cs="Times New Roman"/>
          <w:sz w:val="24"/>
          <w:szCs w:val="24"/>
        </w:rPr>
        <w:t xml:space="preserve">Director, Predictive Analytics and Comparative Effectiveness (PACE) Center, </w:t>
      </w:r>
    </w:p>
    <w:p w14:paraId="037328E1" w14:textId="77777777" w:rsidR="00C21907" w:rsidRPr="00E91EE6" w:rsidRDefault="00C21907" w:rsidP="00C21907">
      <w:pPr>
        <w:spacing w:after="0" w:line="240" w:lineRule="auto"/>
        <w:rPr>
          <w:rFonts w:ascii="Times New Roman" w:hAnsi="Times New Roman" w:cs="Times New Roman"/>
          <w:sz w:val="24"/>
          <w:szCs w:val="24"/>
        </w:rPr>
      </w:pPr>
      <w:r w:rsidRPr="00E91EE6">
        <w:rPr>
          <w:rFonts w:ascii="Times New Roman" w:hAnsi="Times New Roman" w:cs="Times New Roman"/>
          <w:sz w:val="24"/>
          <w:szCs w:val="24"/>
        </w:rPr>
        <w:t>Institute for Clinical Research and Health Policy Studies, Tufts Medical Center, Boston</w:t>
      </w:r>
    </w:p>
    <w:p w14:paraId="73F3F456" w14:textId="77777777" w:rsidR="00EC1756" w:rsidRPr="00E91EE6" w:rsidRDefault="00EC1756" w:rsidP="009A7C92">
      <w:pPr>
        <w:rPr>
          <w:rFonts w:ascii="Times New Roman" w:hAnsi="Times New Roman" w:cs="Times New Roman"/>
          <w:sz w:val="24"/>
          <w:szCs w:val="24"/>
        </w:rPr>
      </w:pPr>
    </w:p>
    <w:p w14:paraId="70F174B6" w14:textId="77777777" w:rsidR="00EC1756" w:rsidRPr="00E91EE6" w:rsidRDefault="00EC1756" w:rsidP="009A7C92">
      <w:pPr>
        <w:rPr>
          <w:rFonts w:ascii="Times New Roman" w:hAnsi="Times New Roman" w:cs="Times New Roman"/>
          <w:b/>
          <w:sz w:val="24"/>
          <w:szCs w:val="24"/>
          <w:u w:val="single"/>
        </w:rPr>
      </w:pPr>
      <w:r w:rsidRPr="00E91EE6">
        <w:rPr>
          <w:rFonts w:ascii="Times New Roman" w:hAnsi="Times New Roman" w:cs="Times New Roman"/>
          <w:b/>
          <w:sz w:val="24"/>
          <w:szCs w:val="24"/>
          <w:u w:val="single"/>
        </w:rPr>
        <w:t>Bio Paragraph</w:t>
      </w:r>
    </w:p>
    <w:p w14:paraId="7A17527D" w14:textId="52BD181D" w:rsidR="00CA010B" w:rsidRPr="00E91EE6" w:rsidRDefault="00CA010B" w:rsidP="00CA010B">
      <w:pPr>
        <w:rPr>
          <w:rFonts w:ascii="Times New Roman" w:hAnsi="Times New Roman" w:cs="Times New Roman"/>
          <w:sz w:val="24"/>
          <w:szCs w:val="24"/>
        </w:rPr>
      </w:pPr>
      <w:r w:rsidRPr="00E91EE6">
        <w:rPr>
          <w:rFonts w:ascii="Times New Roman" w:hAnsi="Times New Roman" w:cs="Times New Roman"/>
          <w:sz w:val="24"/>
          <w:szCs w:val="24"/>
        </w:rPr>
        <w:t>David M. Kent, MD, MS is Director of the Tufts Predictive Analytics and Comparative Effectiveness (PACE) Center, at the Institute for Clinical Research and Health Policy Studies (ICRHPS), Tufts Medical Center; Director of the Clinical and Translational Science (CTS) MS/PhD Pr</w:t>
      </w:r>
      <w:r w:rsidR="00D53AF3" w:rsidRPr="00E91EE6">
        <w:rPr>
          <w:rFonts w:ascii="Times New Roman" w:hAnsi="Times New Roman" w:cs="Times New Roman"/>
          <w:sz w:val="24"/>
          <w:szCs w:val="24"/>
        </w:rPr>
        <w:t xml:space="preserve">ogram, at the </w:t>
      </w:r>
      <w:r w:rsidRPr="00E91EE6">
        <w:rPr>
          <w:rFonts w:ascii="Times New Roman" w:hAnsi="Times New Roman" w:cs="Times New Roman"/>
          <w:sz w:val="24"/>
          <w:szCs w:val="24"/>
        </w:rPr>
        <w:t xml:space="preserve">Graduate </w:t>
      </w:r>
      <w:r w:rsidR="00D53AF3" w:rsidRPr="00E91EE6">
        <w:rPr>
          <w:rFonts w:ascii="Times New Roman" w:hAnsi="Times New Roman" w:cs="Times New Roman"/>
          <w:sz w:val="24"/>
          <w:szCs w:val="24"/>
        </w:rPr>
        <w:t xml:space="preserve">School of </w:t>
      </w:r>
      <w:r w:rsidRPr="00E91EE6">
        <w:rPr>
          <w:rFonts w:ascii="Times New Roman" w:hAnsi="Times New Roman" w:cs="Times New Roman"/>
          <w:sz w:val="24"/>
          <w:szCs w:val="24"/>
        </w:rPr>
        <w:t>Biomedical Sciences, Tufts University; Director and PI of a NIH-funded Training Program for Postdoctoral Trainees; and Professor of Medicine, Neurology, and CTS at Tufts Medical Center/Tufts University School of Medicine. Dr. Kent is a clinician-methodologist with a broad background in clinical epidemiology with a focus on predictive modeling, individual patient data meta-analysis, and observational compa</w:t>
      </w:r>
      <w:r w:rsidR="00C11C44" w:rsidRPr="00E91EE6">
        <w:rPr>
          <w:rFonts w:ascii="Times New Roman" w:hAnsi="Times New Roman" w:cs="Times New Roman"/>
          <w:sz w:val="24"/>
          <w:szCs w:val="24"/>
        </w:rPr>
        <w:t xml:space="preserve">rative effectiveness research. </w:t>
      </w:r>
      <w:r w:rsidRPr="00E91EE6">
        <w:rPr>
          <w:rFonts w:ascii="Times New Roman" w:hAnsi="Times New Roman" w:cs="Times New Roman"/>
          <w:sz w:val="24"/>
          <w:szCs w:val="24"/>
        </w:rPr>
        <w:t xml:space="preserve">His applied research spans several </w:t>
      </w:r>
      <w:r w:rsidR="00E91EE6" w:rsidRPr="00E91EE6">
        <w:rPr>
          <w:rFonts w:ascii="Times New Roman" w:hAnsi="Times New Roman" w:cs="Times New Roman"/>
          <w:sz w:val="24"/>
          <w:szCs w:val="24"/>
        </w:rPr>
        <w:t>fields but</w:t>
      </w:r>
      <w:r w:rsidRPr="00E91EE6">
        <w:rPr>
          <w:rFonts w:ascii="Times New Roman" w:hAnsi="Times New Roman" w:cs="Times New Roman"/>
          <w:sz w:val="24"/>
          <w:szCs w:val="24"/>
        </w:rPr>
        <w:t xml:space="preserve"> is concentrated mostly in cardiovascular disease (especially stroke). </w:t>
      </w:r>
      <w:r w:rsidR="00B762AB" w:rsidRPr="00E91EE6">
        <w:rPr>
          <w:rFonts w:ascii="Times New Roman" w:hAnsi="Times New Roman" w:cs="Times New Roman"/>
          <w:sz w:val="24"/>
          <w:szCs w:val="24"/>
        </w:rPr>
        <w:t xml:space="preserve">A </w:t>
      </w:r>
      <w:r w:rsidRPr="00E91EE6">
        <w:rPr>
          <w:rFonts w:ascii="Times New Roman" w:hAnsi="Times New Roman" w:cs="Times New Roman"/>
          <w:sz w:val="24"/>
          <w:szCs w:val="24"/>
        </w:rPr>
        <w:t xml:space="preserve">considerable portion of </w:t>
      </w:r>
      <w:r w:rsidR="00E12AAE" w:rsidRPr="00E91EE6">
        <w:rPr>
          <w:rFonts w:ascii="Times New Roman" w:hAnsi="Times New Roman" w:cs="Times New Roman"/>
          <w:sz w:val="24"/>
          <w:szCs w:val="24"/>
        </w:rPr>
        <w:t>Dr. Kent’s</w:t>
      </w:r>
      <w:r w:rsidRPr="00E91EE6">
        <w:rPr>
          <w:rFonts w:ascii="Times New Roman" w:hAnsi="Times New Roman" w:cs="Times New Roman"/>
          <w:sz w:val="24"/>
          <w:szCs w:val="24"/>
        </w:rPr>
        <w:t xml:space="preserve"> time is</w:t>
      </w:r>
      <w:r w:rsidR="00B762AB" w:rsidRPr="00E91EE6">
        <w:rPr>
          <w:rFonts w:ascii="Times New Roman" w:hAnsi="Times New Roman" w:cs="Times New Roman"/>
          <w:sz w:val="24"/>
          <w:szCs w:val="24"/>
        </w:rPr>
        <w:t xml:space="preserve"> also </w:t>
      </w:r>
      <w:r w:rsidRPr="00E91EE6">
        <w:rPr>
          <w:rFonts w:ascii="Times New Roman" w:hAnsi="Times New Roman" w:cs="Times New Roman"/>
          <w:sz w:val="24"/>
          <w:szCs w:val="24"/>
        </w:rPr>
        <w:t xml:space="preserve">spent educating and mentoring future clinical researchers in his various roles. </w:t>
      </w:r>
    </w:p>
    <w:p w14:paraId="6BC486A9" w14:textId="77777777" w:rsidR="004E7FC7" w:rsidRPr="00E91EE6" w:rsidRDefault="00E91EE6">
      <w:pPr>
        <w:rPr>
          <w:rFonts w:ascii="Times New Roman" w:hAnsi="Times New Roman" w:cs="Times New Roman"/>
          <w:sz w:val="24"/>
          <w:szCs w:val="24"/>
        </w:rPr>
      </w:pPr>
    </w:p>
    <w:sectPr w:rsidR="004E7FC7" w:rsidRPr="00E91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554"/>
    <w:rsid w:val="00063790"/>
    <w:rsid w:val="00145D66"/>
    <w:rsid w:val="004168A8"/>
    <w:rsid w:val="0056420B"/>
    <w:rsid w:val="00772E1D"/>
    <w:rsid w:val="00857F87"/>
    <w:rsid w:val="00864E2D"/>
    <w:rsid w:val="0087763F"/>
    <w:rsid w:val="00894C7D"/>
    <w:rsid w:val="009A7C92"/>
    <w:rsid w:val="00A03B71"/>
    <w:rsid w:val="00A35A2C"/>
    <w:rsid w:val="00B01550"/>
    <w:rsid w:val="00B762AB"/>
    <w:rsid w:val="00B80EE6"/>
    <w:rsid w:val="00C030BE"/>
    <w:rsid w:val="00C11C44"/>
    <w:rsid w:val="00C21907"/>
    <w:rsid w:val="00CA010B"/>
    <w:rsid w:val="00CE23AB"/>
    <w:rsid w:val="00CF1EAF"/>
    <w:rsid w:val="00D53AF3"/>
    <w:rsid w:val="00DC126A"/>
    <w:rsid w:val="00E12AAE"/>
    <w:rsid w:val="00E31675"/>
    <w:rsid w:val="00E85B82"/>
    <w:rsid w:val="00E91EE6"/>
    <w:rsid w:val="00EC1756"/>
    <w:rsid w:val="00ED343E"/>
    <w:rsid w:val="00F05554"/>
    <w:rsid w:val="00F567A7"/>
    <w:rsid w:val="00F97DB5"/>
    <w:rsid w:val="00FB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6088F"/>
  <w15:docId w15:val="{909D3B27-8DCE-460B-A0E6-48B68A97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5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554"/>
    <w:rPr>
      <w:rFonts w:ascii="Tahoma" w:hAnsi="Tahoma" w:cs="Tahoma"/>
      <w:sz w:val="16"/>
      <w:szCs w:val="16"/>
    </w:rPr>
  </w:style>
  <w:style w:type="character" w:styleId="Hyperlink">
    <w:name w:val="Hyperlink"/>
    <w:rsid w:val="00857F87"/>
    <w:rPr>
      <w:color w:val="0000FF"/>
      <w:u w:val="single"/>
    </w:rPr>
  </w:style>
  <w:style w:type="paragraph" w:styleId="ListParagraph">
    <w:name w:val="List Paragraph"/>
    <w:basedOn w:val="Normal"/>
    <w:uiPriority w:val="34"/>
    <w:qFormat/>
    <w:rsid w:val="00C21907"/>
    <w:pPr>
      <w:spacing w:after="0" w:line="240" w:lineRule="auto"/>
      <w:ind w:left="720"/>
    </w:pPr>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60572">
      <w:bodyDiv w:val="1"/>
      <w:marLeft w:val="0"/>
      <w:marRight w:val="0"/>
      <w:marTop w:val="0"/>
      <w:marBottom w:val="0"/>
      <w:divBdr>
        <w:top w:val="none" w:sz="0" w:space="0" w:color="auto"/>
        <w:left w:val="none" w:sz="0" w:space="0" w:color="auto"/>
        <w:bottom w:val="none" w:sz="0" w:space="0" w:color="auto"/>
        <w:right w:val="none" w:sz="0" w:space="0" w:color="auto"/>
      </w:divBdr>
    </w:div>
    <w:div w:id="1026560757">
      <w:bodyDiv w:val="1"/>
      <w:marLeft w:val="0"/>
      <w:marRight w:val="0"/>
      <w:marTop w:val="0"/>
      <w:marBottom w:val="0"/>
      <w:divBdr>
        <w:top w:val="none" w:sz="0" w:space="0" w:color="auto"/>
        <w:left w:val="none" w:sz="0" w:space="0" w:color="auto"/>
        <w:bottom w:val="none" w:sz="0" w:space="0" w:color="auto"/>
        <w:right w:val="none" w:sz="0" w:space="0" w:color="auto"/>
      </w:divBdr>
    </w:div>
    <w:div w:id="11118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2D680A4-B5ED-4EEB-B96F-EBC6396F6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Vitaly  Herasevich</dc:creator>
  <cp:lastModifiedBy>Janine Pritchard</cp:lastModifiedBy>
  <cp:revision>3</cp:revision>
  <dcterms:created xsi:type="dcterms:W3CDTF">2022-02-04T16:42:00Z</dcterms:created>
  <dcterms:modified xsi:type="dcterms:W3CDTF">2022-02-10T13:58:00Z</dcterms:modified>
</cp:coreProperties>
</file>